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教师一卡通服务指南</w:t>
      </w:r>
    </w:p>
    <w:p>
      <w:pPr>
        <w:pStyle w:val="4"/>
        <w:rPr>
          <w:rFonts w:hint="eastAsia"/>
          <w:lang w:val="en-US" w:eastAsia="zh-CN"/>
        </w:rPr>
      </w:pPr>
      <w:r>
        <w:rPr>
          <w:rFonts w:hint="eastAsia"/>
          <w:lang w:val="en-US" w:eastAsia="zh-CN"/>
        </w:rPr>
        <w:t>一、使用说明</w:t>
      </w:r>
      <w:bookmarkStart w:id="0" w:name="_GoBack"/>
      <w:bookmarkEnd w:id="0"/>
    </w:p>
    <w:p>
      <w:pPr>
        <w:pStyle w:val="4"/>
        <w:keepNext/>
        <w:keepLines/>
        <w:pageBreakBefore w:val="0"/>
        <w:widowControl w:val="0"/>
        <w:kinsoku/>
        <w:wordWrap/>
        <w:overflowPunct/>
        <w:topLinePunct w:val="0"/>
        <w:autoSpaceDE/>
        <w:autoSpaceDN/>
        <w:bidi w:val="0"/>
        <w:adjustRightInd/>
        <w:snapToGrid/>
        <w:spacing w:before="260" w:after="260" w:line="360" w:lineRule="auto"/>
        <w:ind w:left="0" w:leftChars="0" w:right="0" w:rightChars="0" w:firstLine="0" w:firstLineChars="0"/>
        <w:jc w:val="both"/>
        <w:textAlignment w:val="auto"/>
        <w:outlineLvl w:val="2"/>
        <w:rPr>
          <w:rFonts w:hint="eastAsia" w:ascii="宋体" w:hAnsi="宋体" w:eastAsia="宋体" w:cs="宋体"/>
          <w:kern w:val="0"/>
          <w:sz w:val="28"/>
          <w:szCs w:val="28"/>
        </w:rPr>
      </w:pPr>
      <w:r>
        <w:rPr>
          <w:rFonts w:hint="eastAsia" w:ascii="宋体" w:hAnsi="宋体" w:eastAsia="宋体" w:cs="宋体"/>
          <w:kern w:val="0"/>
          <w:sz w:val="28"/>
          <w:szCs w:val="28"/>
        </w:rPr>
        <w:t>1、图书馆入口三辊闸通道机使用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kern w:val="0"/>
          <w:sz w:val="24"/>
        </w:rPr>
      </w:pPr>
      <w:r>
        <w:rPr>
          <w:rFonts w:hint="eastAsia" w:ascii="宋体" w:hAnsi="宋体" w:eastAsia="宋体" w:cs="宋体"/>
          <w:color w:val="000000"/>
          <w:kern w:val="0"/>
          <w:sz w:val="24"/>
        </w:rPr>
        <w:t>您进入图书馆时从馆的入口处，在辊闸上验卡区刷卡后通行灯亮，即可从辊闸通过；如通行灯不亮，请再刷一次卡。如一直不能通过，到信息管理室找</w:t>
      </w:r>
      <w:r>
        <w:rPr>
          <w:rFonts w:hint="eastAsia" w:ascii="宋体" w:hAnsi="宋体" w:eastAsia="宋体" w:cs="宋体"/>
          <w:sz w:val="24"/>
        </w:rPr>
        <w:t>工作人员</w:t>
      </w:r>
      <w:r>
        <w:rPr>
          <w:rFonts w:hint="eastAsia" w:ascii="宋体" w:hAnsi="宋体" w:eastAsia="宋体" w:cs="宋体"/>
          <w:color w:val="000000"/>
          <w:kern w:val="0"/>
          <w:sz w:val="24"/>
        </w:rPr>
        <w:t>解决。</w:t>
      </w:r>
    </w:p>
    <w:p>
      <w:pPr>
        <w:pStyle w:val="4"/>
        <w:rPr>
          <w:rFonts w:hint="eastAsia" w:ascii="宋体" w:hAnsi="宋体" w:eastAsia="宋体" w:cs="宋体"/>
          <w:kern w:val="0"/>
          <w:sz w:val="28"/>
          <w:szCs w:val="28"/>
        </w:rPr>
      </w:pPr>
      <w:r>
        <w:rPr>
          <w:rFonts w:hint="eastAsia" w:ascii="宋体" w:hAnsi="宋体" w:eastAsia="宋体" w:cs="宋体"/>
          <w:kern w:val="0"/>
          <w:sz w:val="28"/>
          <w:szCs w:val="28"/>
        </w:rPr>
        <w:t>2、POS机（售饭机）使用卡注意事项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kern w:val="0"/>
          <w:sz w:val="24"/>
        </w:rPr>
      </w:pPr>
      <w:r>
        <w:rPr>
          <w:rFonts w:hint="eastAsia" w:ascii="宋体" w:hAnsi="宋体" w:eastAsia="宋体" w:cs="宋体"/>
          <w:color w:val="000000"/>
          <w:kern w:val="0"/>
          <w:sz w:val="24"/>
        </w:rPr>
        <w:t>持卡在POS机上消费，注意将卡在感应区放好，消费时确认卡片余额写好后再拔卡，注意：提前拔卡可能将卡片写坏，给你造成损失。如您的卡片在POS 机显示4-ERR，可能是因为某种原因卡片被冻结或挂失，请带着工作证到后勤产业集团信息化管理中心找工作人员解决。如您的卡片在POS 机显示其他报警，记住报警信息的前面数字，告诉工作人员，以便于快速诊断问题。</w:t>
      </w:r>
    </w:p>
    <w:p>
      <w:pPr>
        <w:pStyle w:val="4"/>
        <w:rPr>
          <w:rFonts w:hint="eastAsia" w:ascii="宋体" w:hAnsi="宋体" w:eastAsia="宋体" w:cs="宋体"/>
          <w:kern w:val="0"/>
          <w:sz w:val="28"/>
          <w:szCs w:val="28"/>
        </w:rPr>
      </w:pPr>
      <w:r>
        <w:rPr>
          <w:rFonts w:hint="eastAsia" w:ascii="宋体" w:hAnsi="宋体" w:eastAsia="宋体" w:cs="宋体"/>
          <w:kern w:val="0"/>
          <w:sz w:val="28"/>
          <w:szCs w:val="28"/>
        </w:rPr>
        <w:t>3、门禁机使用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kern w:val="0"/>
          <w:sz w:val="24"/>
        </w:rPr>
      </w:pPr>
      <w:r>
        <w:rPr>
          <w:rFonts w:hint="eastAsia" w:ascii="宋体" w:hAnsi="宋体" w:eastAsia="宋体" w:cs="宋体"/>
          <w:color w:val="000000"/>
          <w:kern w:val="0"/>
          <w:sz w:val="24"/>
        </w:rPr>
        <w:t>您进入计算机房或其它重要场所时，需要将卡放在感应区，若您具有进入该房间的权限，大门控制器将自动打开，你只需拉开大门即可。若您不具备进入该场所的权限，请勿频繁刷卡或强行拉门，避免多门禁控制设备等造成损坏。目前，部分办公区已经实现门禁功能。</w:t>
      </w:r>
    </w:p>
    <w:p>
      <w:pPr>
        <w:pStyle w:val="4"/>
        <w:rPr>
          <w:rFonts w:hint="eastAsia" w:ascii="宋体" w:hAnsi="宋体" w:eastAsia="宋体" w:cs="宋体"/>
          <w:kern w:val="0"/>
          <w:sz w:val="28"/>
          <w:szCs w:val="28"/>
        </w:rPr>
      </w:pPr>
      <w:r>
        <w:rPr>
          <w:rFonts w:hint="eastAsia" w:ascii="宋体" w:hAnsi="宋体" w:eastAsia="宋体" w:cs="宋体"/>
          <w:kern w:val="0"/>
          <w:sz w:val="28"/>
          <w:szCs w:val="28"/>
        </w:rPr>
        <w:t>4、浴室水控POS机使用</w:t>
      </w:r>
    </w:p>
    <w:p>
      <w:pPr>
        <w:ind w:firstLine="240" w:firstLineChars="100"/>
        <w:rPr>
          <w:rFonts w:hint="eastAsia" w:ascii="宋体" w:hAnsi="宋体" w:eastAsia="宋体" w:cs="宋体"/>
          <w:color w:val="000000"/>
          <w:kern w:val="0"/>
          <w:sz w:val="24"/>
        </w:rPr>
      </w:pPr>
      <w:r>
        <w:rPr>
          <w:rFonts w:hint="eastAsia" w:ascii="宋体" w:hAnsi="宋体" w:eastAsia="宋体" w:cs="宋体"/>
          <w:color w:val="000000"/>
          <w:kern w:val="0"/>
          <w:sz w:val="24"/>
        </w:rPr>
        <w:t xml:space="preserve"> 校园卡同时具有了刷卡洗澡的功能，持卡人只需将卡片放在校园浴室水控POS机上 ，水即可流出，洗完后只需将卡拔出，水会自动停止。注意：水控系统按分钟进行收费，教工卡0.3元/分钟。</w:t>
      </w:r>
    </w:p>
    <w:p>
      <w:pPr>
        <w:pStyle w:val="4"/>
        <w:rPr>
          <w:rFonts w:hint="eastAsia"/>
          <w:lang w:val="en-US" w:eastAsia="zh-CN"/>
        </w:rPr>
      </w:pPr>
      <w:r>
        <w:rPr>
          <w:rFonts w:hint="eastAsia"/>
          <w:lang w:val="en-US" w:eastAsia="zh-CN"/>
        </w:rPr>
        <w:t xml:space="preserve">二、常见问题解答 </w:t>
      </w:r>
    </w:p>
    <w:p>
      <w:pPr>
        <w:pStyle w:val="4"/>
        <w:rPr>
          <w:rFonts w:hint="eastAsia" w:ascii="宋体" w:hAnsi="宋体" w:eastAsia="宋体" w:cs="宋体"/>
          <w:kern w:val="0"/>
          <w:sz w:val="28"/>
          <w:szCs w:val="28"/>
        </w:rPr>
      </w:pPr>
      <w:r>
        <w:rPr>
          <w:rFonts w:hint="eastAsia" w:ascii="宋体" w:hAnsi="宋体" w:eastAsia="宋体" w:cs="宋体"/>
          <w:kern w:val="0"/>
          <w:sz w:val="28"/>
          <w:szCs w:val="28"/>
        </w:rPr>
        <w:t>1、初次办理新卡需要带哪些东西？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kern w:val="0"/>
          <w:sz w:val="24"/>
        </w:rPr>
      </w:pPr>
      <w:r>
        <w:rPr>
          <w:rFonts w:hint="eastAsia" w:ascii="宋体" w:hAnsi="宋体" w:eastAsia="宋体" w:cs="宋体"/>
          <w:color w:val="000000"/>
          <w:kern w:val="0"/>
          <w:sz w:val="24"/>
        </w:rPr>
        <w:t>初次办理新卡，需要带有效证件（工作证）以及电子版照片（照片通过信息门户发送至</w:t>
      </w:r>
      <w:r>
        <w:rPr>
          <w:rFonts w:hint="eastAsia" w:ascii="宋体" w:hAnsi="宋体" w:eastAsia="宋体" w:cs="宋体"/>
          <w:color w:val="000000"/>
          <w:kern w:val="0"/>
          <w:sz w:val="24"/>
          <w:lang w:eastAsia="zh-CN"/>
        </w:rPr>
        <w:t>信息化建设管理处</w:t>
      </w:r>
      <w:r>
        <w:rPr>
          <w:rFonts w:hint="eastAsia" w:ascii="宋体" w:hAnsi="宋体" w:eastAsia="宋体" w:cs="宋体"/>
          <w:color w:val="000000"/>
          <w:kern w:val="0"/>
          <w:sz w:val="24"/>
        </w:rPr>
        <w:t>）。</w:t>
      </w:r>
    </w:p>
    <w:p>
      <w:pPr>
        <w:pStyle w:val="4"/>
        <w:rPr>
          <w:rFonts w:hint="eastAsia" w:ascii="宋体" w:hAnsi="宋体" w:eastAsia="宋体" w:cs="宋体"/>
          <w:kern w:val="0"/>
          <w:sz w:val="28"/>
          <w:szCs w:val="28"/>
        </w:rPr>
      </w:pPr>
      <w:r>
        <w:rPr>
          <w:rFonts w:hint="eastAsia" w:ascii="宋体" w:hAnsi="宋体" w:eastAsia="宋体" w:cs="宋体"/>
          <w:kern w:val="0"/>
          <w:sz w:val="28"/>
          <w:szCs w:val="28"/>
        </w:rPr>
        <w:t>2、外聘教师如何办理新卡？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kern w:val="0"/>
          <w:sz w:val="24"/>
        </w:rPr>
      </w:pPr>
      <w:r>
        <w:rPr>
          <w:rFonts w:hint="eastAsia" w:ascii="宋体" w:hAnsi="宋体" w:eastAsia="宋体" w:cs="宋体"/>
          <w:color w:val="000000"/>
          <w:kern w:val="0"/>
          <w:sz w:val="24"/>
        </w:rPr>
        <w:t>外聘教师需本单位开具证明后至后勤产业集团信息化管理中心办理临时卡。</w:t>
      </w:r>
    </w:p>
    <w:p>
      <w:pPr>
        <w:pStyle w:val="4"/>
        <w:rPr>
          <w:rFonts w:hint="eastAsia" w:ascii="宋体" w:hAnsi="宋体" w:eastAsia="宋体" w:cs="宋体"/>
          <w:kern w:val="0"/>
          <w:sz w:val="28"/>
          <w:szCs w:val="28"/>
        </w:rPr>
      </w:pPr>
      <w:r>
        <w:rPr>
          <w:rFonts w:hint="eastAsia" w:ascii="宋体" w:hAnsi="宋体" w:eastAsia="宋体" w:cs="宋体"/>
          <w:kern w:val="0"/>
          <w:sz w:val="28"/>
          <w:szCs w:val="28"/>
        </w:rPr>
        <w:t>3、卡丢失后应该怎样做？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kern w:val="0"/>
          <w:sz w:val="24"/>
        </w:rPr>
      </w:pPr>
      <w:r>
        <w:rPr>
          <w:rFonts w:hint="eastAsia" w:ascii="宋体" w:hAnsi="宋体" w:eastAsia="宋体" w:cs="宋体"/>
          <w:color w:val="000000"/>
          <w:kern w:val="0"/>
          <w:sz w:val="24"/>
        </w:rPr>
        <w:t>卡丢失后，要及时到圈存机上挂失，然后带着工作证到后勤产业集团信息化管理中心办理新卡，新卡办理三天后，方可到圈存机上领取原卡余额。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kern w:val="0"/>
          <w:sz w:val="24"/>
        </w:rPr>
      </w:pPr>
      <w:r>
        <w:rPr>
          <w:rFonts w:hint="eastAsia" w:ascii="宋体" w:hAnsi="宋体" w:eastAsia="宋体" w:cs="宋体"/>
          <w:color w:val="000000"/>
          <w:kern w:val="0"/>
          <w:sz w:val="24"/>
        </w:rPr>
        <w:t>挂失具体操作：圈存机上插卡处插卡——点击自助服务——点击卡片挂失——选择按卡号挂失或是按证件挂失——输入相关卡号或是证件号——输入密码——点击确定。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kern w:val="0"/>
          <w:sz w:val="24"/>
        </w:rPr>
      </w:pPr>
      <w:r>
        <w:rPr>
          <w:rFonts w:hint="eastAsia" w:ascii="宋体" w:hAnsi="宋体" w:eastAsia="宋体" w:cs="宋体"/>
          <w:color w:val="000000"/>
          <w:kern w:val="0"/>
          <w:sz w:val="24"/>
        </w:rPr>
        <w:t>领原卡余额：圈存机上插卡处插卡——点击自助服务——点击领原卡余额——输入密码——点击确定。</w:t>
      </w:r>
    </w:p>
    <w:p>
      <w:pPr>
        <w:pStyle w:val="4"/>
        <w:rPr>
          <w:rFonts w:hint="eastAsia" w:ascii="宋体" w:hAnsi="宋体" w:eastAsia="宋体" w:cs="宋体"/>
          <w:kern w:val="0"/>
          <w:sz w:val="28"/>
          <w:szCs w:val="28"/>
        </w:rPr>
      </w:pPr>
      <w:r>
        <w:rPr>
          <w:rFonts w:hint="eastAsia" w:ascii="宋体" w:hAnsi="宋体" w:eastAsia="宋体" w:cs="宋体"/>
          <w:kern w:val="0"/>
          <w:sz w:val="28"/>
          <w:szCs w:val="28"/>
        </w:rPr>
        <w:t>4、在图书馆不能借书怎么办？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kern w:val="0"/>
          <w:sz w:val="24"/>
        </w:rPr>
      </w:pPr>
      <w:r>
        <w:rPr>
          <w:rFonts w:hint="eastAsia" w:ascii="宋体" w:hAnsi="宋体" w:eastAsia="宋体" w:cs="宋体"/>
          <w:color w:val="000000"/>
          <w:kern w:val="0"/>
          <w:sz w:val="24"/>
        </w:rPr>
        <w:t>如若是由于一卡通信息不对造成无法在图书馆借书的教职工，可带着一卡通和工作证到南睿楼5层信息管理室办理信息修改手续。</w:t>
      </w:r>
    </w:p>
    <w:p>
      <w:pPr>
        <w:pStyle w:val="4"/>
        <w:rPr>
          <w:rFonts w:hint="eastAsia" w:ascii="宋体" w:hAnsi="宋体" w:eastAsia="宋体" w:cs="宋体"/>
          <w:kern w:val="0"/>
          <w:sz w:val="28"/>
          <w:szCs w:val="28"/>
        </w:rPr>
      </w:pPr>
      <w:r>
        <w:rPr>
          <w:rFonts w:hint="eastAsia" w:ascii="宋体" w:hAnsi="宋体" w:eastAsia="宋体" w:cs="宋体"/>
          <w:kern w:val="0"/>
          <w:sz w:val="28"/>
          <w:szCs w:val="28"/>
        </w:rPr>
        <w:t>5、在教工食堂无法就餐怎么办？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kern w:val="0"/>
          <w:sz w:val="24"/>
        </w:rPr>
      </w:pPr>
      <w:r>
        <w:rPr>
          <w:rFonts w:hint="eastAsia" w:ascii="宋体" w:hAnsi="宋体" w:eastAsia="宋体" w:cs="宋体"/>
          <w:color w:val="000000"/>
          <w:kern w:val="0"/>
          <w:sz w:val="24"/>
        </w:rPr>
        <w:t>请带着有效证件到南睿楼5层信息管理室采集指纹。</w:t>
      </w:r>
    </w:p>
    <w:p>
      <w:pPr>
        <w:rPr>
          <w:rFonts w:hint="eastAsia" w:ascii="宋体" w:hAnsi="宋体" w:eastAsia="宋体" w:cs="宋体"/>
          <w:b/>
          <w:sz w:val="24"/>
        </w:rPr>
      </w:pPr>
    </w:p>
    <w:p>
      <w:pPr>
        <w:pStyle w:val="4"/>
        <w:rPr>
          <w:rFonts w:hint="eastAsia" w:ascii="宋体" w:hAnsi="宋体" w:eastAsia="宋体" w:cs="宋体"/>
          <w:kern w:val="0"/>
          <w:sz w:val="28"/>
          <w:szCs w:val="28"/>
        </w:rPr>
      </w:pPr>
      <w:r>
        <w:rPr>
          <w:rFonts w:hint="eastAsia" w:ascii="宋体" w:hAnsi="宋体" w:eastAsia="宋体" w:cs="宋体"/>
          <w:kern w:val="0"/>
          <w:sz w:val="28"/>
          <w:szCs w:val="28"/>
        </w:rPr>
        <w:t xml:space="preserve">附：信息管理室地址 南睿楼5层  </w:t>
      </w:r>
    </w:p>
    <w:p>
      <w:pPr>
        <w:pStyle w:val="4"/>
        <w:rPr>
          <w:rFonts w:hint="eastAsia" w:ascii="宋体" w:hAnsi="宋体" w:eastAsia="宋体" w:cs="宋体"/>
          <w:kern w:val="0"/>
          <w:sz w:val="28"/>
          <w:szCs w:val="28"/>
        </w:rPr>
      </w:pPr>
      <w:r>
        <w:rPr>
          <w:rFonts w:hint="eastAsia" w:ascii="宋体" w:hAnsi="宋体" w:eastAsia="宋体" w:cs="宋体"/>
          <w:kern w:val="0"/>
          <w:sz w:val="28"/>
          <w:szCs w:val="28"/>
        </w:rPr>
        <w:t>电话：68933294</w:t>
      </w:r>
    </w:p>
    <w:p>
      <w:pPr>
        <w:pStyle w:val="4"/>
        <w:rPr>
          <w:rFonts w:hint="eastAsia" w:ascii="宋体" w:hAnsi="宋体" w:eastAsia="宋体" w:cs="宋体"/>
          <w:kern w:val="0"/>
          <w:sz w:val="28"/>
          <w:szCs w:val="28"/>
        </w:rPr>
      </w:pPr>
      <w:r>
        <w:rPr>
          <w:rFonts w:hint="eastAsia" w:ascii="宋体" w:hAnsi="宋体" w:eastAsia="宋体" w:cs="宋体"/>
          <w:kern w:val="0"/>
          <w:sz w:val="28"/>
          <w:szCs w:val="28"/>
        </w:rPr>
        <w:t>后勤产业集团信息化管理中心地址 三食堂后面</w:t>
      </w:r>
    </w:p>
    <w:p>
      <w:pPr>
        <w:pStyle w:val="4"/>
        <w:rPr>
          <w:rFonts w:hint="eastAsia" w:ascii="宋体" w:hAnsi="宋体" w:eastAsia="宋体" w:cs="宋体"/>
          <w:kern w:val="0"/>
          <w:sz w:val="28"/>
          <w:szCs w:val="28"/>
        </w:rPr>
      </w:pPr>
      <w:r>
        <w:rPr>
          <w:rFonts w:hint="eastAsia" w:ascii="宋体" w:hAnsi="宋体" w:eastAsia="宋体" w:cs="宋体"/>
          <w:kern w:val="0"/>
          <w:sz w:val="28"/>
          <w:szCs w:val="28"/>
        </w:rPr>
        <w:t>电话： 68933163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411F5"/>
    <w:rsid w:val="7C1411F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2017-01-09T14:54:00Z</dcterms:created>
  <dc:creator>wqianqian</dc:creator>
  <cp:lastModifiedBy>wqianqian</cp:lastModifiedBy>
  <dcterms:modified xsi:type="dcterms:W3CDTF">2017-01-09T14:59:14Z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